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36" w:rsidRDefault="00E02E19">
      <w:pPr>
        <w:widowControl w:val="0"/>
        <w:adjustRightInd/>
        <w:snapToGrid/>
        <w:spacing w:after="0"/>
        <w:jc w:val="both"/>
        <w:rPr>
          <w:rFonts w:ascii="宋体" w:eastAsiaTheme="minorEastAsia" w:hAnsi="宋体"/>
          <w:kern w:val="2"/>
          <w:sz w:val="28"/>
          <w:szCs w:val="28"/>
        </w:rPr>
      </w:pPr>
      <w:r>
        <w:rPr>
          <w:rFonts w:ascii="宋体" w:eastAsiaTheme="minorEastAsia" w:hAnsi="宋体" w:hint="eastAsia"/>
          <w:kern w:val="2"/>
          <w:sz w:val="28"/>
          <w:szCs w:val="28"/>
        </w:rPr>
        <w:t>附件</w:t>
      </w:r>
      <w:r w:rsidR="00D35E59">
        <w:rPr>
          <w:rFonts w:ascii="宋体" w:eastAsiaTheme="minorEastAsia" w:hAnsi="宋体" w:hint="eastAsia"/>
          <w:kern w:val="2"/>
          <w:sz w:val="28"/>
          <w:szCs w:val="28"/>
        </w:rPr>
        <w:t>3</w:t>
      </w:r>
      <w:r w:rsidR="002718AE">
        <w:rPr>
          <w:rFonts w:ascii="宋体" w:eastAsiaTheme="minorEastAsia" w:hAnsi="宋体" w:hint="eastAsia"/>
          <w:kern w:val="2"/>
          <w:sz w:val="28"/>
          <w:szCs w:val="28"/>
        </w:rPr>
        <w:t>-2</w:t>
      </w:r>
    </w:p>
    <w:p w:rsidR="00330436" w:rsidRDefault="00E02E19">
      <w:pPr>
        <w:widowControl w:val="0"/>
        <w:adjustRightInd/>
        <w:snapToGrid/>
        <w:spacing w:after="0"/>
        <w:jc w:val="center"/>
        <w:rPr>
          <w:rFonts w:ascii="宋体" w:eastAsiaTheme="minorEastAsia" w:hAnsi="宋体"/>
          <w:b/>
          <w:bCs/>
          <w:kern w:val="2"/>
          <w:sz w:val="30"/>
          <w:szCs w:val="30"/>
        </w:rPr>
      </w:pP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20</w:t>
      </w:r>
      <w:r w:rsidR="00D35E59"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20</w:t>
      </w: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年度镇江市</w:t>
      </w:r>
      <w:r w:rsidR="00D35E59"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外加剂匀质性</w:t>
      </w: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实验室间比对试验参加单位</w:t>
      </w:r>
    </w:p>
    <w:p w:rsidR="00517F75" w:rsidRPr="00593306" w:rsidRDefault="00E02E19" w:rsidP="00593306">
      <w:pPr>
        <w:widowControl w:val="0"/>
        <w:adjustRightInd/>
        <w:snapToGrid/>
        <w:spacing w:after="0"/>
        <w:jc w:val="center"/>
        <w:rPr>
          <w:rFonts w:ascii="宋体" w:eastAsiaTheme="minorEastAsia" w:hAnsi="宋体"/>
          <w:b/>
          <w:bCs/>
          <w:kern w:val="2"/>
          <w:sz w:val="30"/>
          <w:szCs w:val="30"/>
        </w:rPr>
      </w:pPr>
      <w:r>
        <w:rPr>
          <w:rFonts w:ascii="宋体" w:eastAsiaTheme="minorEastAsia" w:hAnsi="宋体" w:hint="eastAsia"/>
          <w:b/>
          <w:bCs/>
          <w:kern w:val="2"/>
          <w:sz w:val="30"/>
          <w:szCs w:val="30"/>
        </w:rPr>
        <w:t>与企业代码（样品编号）对应表</w:t>
      </w:r>
    </w:p>
    <w:tbl>
      <w:tblPr>
        <w:tblStyle w:val="a3"/>
        <w:tblW w:w="8329" w:type="dxa"/>
        <w:tblLook w:val="04A0"/>
      </w:tblPr>
      <w:tblGrid>
        <w:gridCol w:w="817"/>
        <w:gridCol w:w="1134"/>
        <w:gridCol w:w="4394"/>
        <w:gridCol w:w="1984"/>
      </w:tblGrid>
      <w:tr w:rsidR="00517F75" w:rsidRPr="002F5336" w:rsidTr="009A1735">
        <w:trPr>
          <w:trHeight w:val="522"/>
          <w:tblHeader/>
        </w:trPr>
        <w:tc>
          <w:tcPr>
            <w:tcW w:w="817" w:type="dxa"/>
            <w:vAlign w:val="center"/>
          </w:tcPr>
          <w:p w:rsidR="00517F75" w:rsidRPr="002F5336" w:rsidRDefault="00517F75" w:rsidP="009A173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517F75" w:rsidRPr="002F5336" w:rsidRDefault="00517F75" w:rsidP="009A173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样品组别</w:t>
            </w:r>
          </w:p>
        </w:tc>
        <w:tc>
          <w:tcPr>
            <w:tcW w:w="4394" w:type="dxa"/>
            <w:vAlign w:val="center"/>
          </w:tcPr>
          <w:p w:rsidR="00517F75" w:rsidRPr="002F5336" w:rsidRDefault="00517F75" w:rsidP="009A173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企业名称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9A173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样品号/企业代码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22</w:t>
            </w:r>
          </w:p>
        </w:tc>
        <w:tc>
          <w:tcPr>
            <w:tcW w:w="1134" w:type="dxa"/>
            <w:vMerge w:val="restart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B</w:t>
            </w: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镇江市上建混凝土有限公</w:t>
            </w:r>
            <w:bookmarkStart w:id="0" w:name="_GoBack"/>
            <w:bookmarkEnd w:id="0"/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23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江苏弘义新型建材有限公司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24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丹阳市淳阳混凝土有限公司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10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25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镇江欣会混凝土有限公司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16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江苏兴澳混凝土有限公司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18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27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江苏省三鑫富安混凝土制品有限公司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21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28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镇江四方建设工程质量检测有限公司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24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29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江苏润澳新型建材有限公司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28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30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镇江伟益混凝土有限公司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31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31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镇江富禾新型材料有限公司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35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32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丹徒区建筑工程质量检测中心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38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33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丹阳市巨龙建设工程有限公司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42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34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镇江市建设工程质量检测中心有限公司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45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35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扬中市建设工程质量检测中心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46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36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江苏福世特混凝土有限公司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49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37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镇江天宇混凝土公司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50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38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丹阳市能达建材有限公司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54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39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镇江亨瑞德建材制品有限公司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56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40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丹阳市中顺建材有限公司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60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41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句容市建筑工程质量检测中心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61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42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镇江新区建设工程质量中心试验室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62</w:t>
            </w:r>
          </w:p>
        </w:tc>
      </w:tr>
      <w:tr w:rsidR="00517F75" w:rsidRPr="002F5336" w:rsidTr="00593306">
        <w:trPr>
          <w:trHeight w:val="479"/>
        </w:trPr>
        <w:tc>
          <w:tcPr>
            <w:tcW w:w="817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43</w:t>
            </w:r>
          </w:p>
        </w:tc>
        <w:tc>
          <w:tcPr>
            <w:tcW w:w="1134" w:type="dxa"/>
            <w:vMerge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镇江强龙混凝土有限公司</w:t>
            </w:r>
          </w:p>
        </w:tc>
        <w:tc>
          <w:tcPr>
            <w:tcW w:w="1984" w:type="dxa"/>
            <w:vAlign w:val="center"/>
          </w:tcPr>
          <w:p w:rsidR="00517F75" w:rsidRPr="002F5336" w:rsidRDefault="00517F75" w:rsidP="00517F75">
            <w:pPr>
              <w:widowControl w:val="0"/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kern w:val="2"/>
                <w:sz w:val="24"/>
                <w:szCs w:val="24"/>
              </w:rPr>
            </w:pPr>
            <w:r w:rsidRPr="002F5336">
              <w:rPr>
                <w:rFonts w:asciiTheme="minorEastAsia" w:eastAsiaTheme="minorEastAsia" w:hAnsiTheme="minorEastAsia" w:cstheme="minorEastAsia" w:hint="eastAsia"/>
                <w:kern w:val="2"/>
                <w:sz w:val="24"/>
                <w:szCs w:val="24"/>
              </w:rPr>
              <w:t>66</w:t>
            </w:r>
          </w:p>
        </w:tc>
      </w:tr>
    </w:tbl>
    <w:p w:rsidR="00330436" w:rsidRDefault="00330436" w:rsidP="00593306">
      <w:pPr>
        <w:widowControl w:val="0"/>
        <w:tabs>
          <w:tab w:val="left" w:pos="6825"/>
        </w:tabs>
        <w:adjustRightInd/>
        <w:snapToGrid/>
        <w:spacing w:after="0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</w:p>
    <w:sectPr w:rsidR="00330436" w:rsidSect="002C350C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D20" w:rsidRDefault="00DF5D20" w:rsidP="00593306">
      <w:pPr>
        <w:spacing w:after="0"/>
      </w:pPr>
      <w:r>
        <w:separator/>
      </w:r>
    </w:p>
  </w:endnote>
  <w:endnote w:type="continuationSeparator" w:id="0">
    <w:p w:rsidR="00DF5D20" w:rsidRDefault="00DF5D20" w:rsidP="005933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D20" w:rsidRDefault="00DF5D20" w:rsidP="00593306">
      <w:pPr>
        <w:spacing w:after="0"/>
      </w:pPr>
      <w:r>
        <w:separator/>
      </w:r>
    </w:p>
  </w:footnote>
  <w:footnote w:type="continuationSeparator" w:id="0">
    <w:p w:rsidR="00DF5D20" w:rsidRDefault="00DF5D20" w:rsidP="0059330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C26A5"/>
    <w:rsid w:val="00034919"/>
    <w:rsid w:val="000A08CF"/>
    <w:rsid w:val="000E6EDE"/>
    <w:rsid w:val="002718AE"/>
    <w:rsid w:val="002C350C"/>
    <w:rsid w:val="002F5336"/>
    <w:rsid w:val="00323B43"/>
    <w:rsid w:val="00330436"/>
    <w:rsid w:val="003D37D8"/>
    <w:rsid w:val="004358AB"/>
    <w:rsid w:val="004544FE"/>
    <w:rsid w:val="00517F75"/>
    <w:rsid w:val="00590647"/>
    <w:rsid w:val="00593306"/>
    <w:rsid w:val="005E0D3B"/>
    <w:rsid w:val="005F7810"/>
    <w:rsid w:val="00625DBF"/>
    <w:rsid w:val="007A0B75"/>
    <w:rsid w:val="008B7726"/>
    <w:rsid w:val="008D2294"/>
    <w:rsid w:val="00973466"/>
    <w:rsid w:val="00994E4E"/>
    <w:rsid w:val="009E050F"/>
    <w:rsid w:val="00A83354"/>
    <w:rsid w:val="00D35E59"/>
    <w:rsid w:val="00DF5D20"/>
    <w:rsid w:val="00E02E19"/>
    <w:rsid w:val="00EC26A5"/>
    <w:rsid w:val="00FF00E3"/>
    <w:rsid w:val="415319C5"/>
    <w:rsid w:val="5A2969F1"/>
    <w:rsid w:val="7BCD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0C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C35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9330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330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330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3306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9330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330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330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330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1CC05A-1571-418D-AF46-8C5AB0982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465</Characters>
  <Application>Microsoft Office Word</Application>
  <DocSecurity>0</DocSecurity>
  <Lines>3</Lines>
  <Paragraphs>1</Paragraphs>
  <ScaleCrop>false</ScaleCrop>
  <Company>China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2020-07-28T08:21:00Z</cp:lastPrinted>
  <dcterms:created xsi:type="dcterms:W3CDTF">2019-12-23T01:08:00Z</dcterms:created>
  <dcterms:modified xsi:type="dcterms:W3CDTF">2020-07-28T09:02:00Z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