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7A" w:rsidRDefault="000A1D54">
      <w:pPr>
        <w:jc w:val="left"/>
        <w:rPr>
          <w:sz w:val="24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附件</w:t>
      </w:r>
      <w:r>
        <w:rPr>
          <w:rFonts w:ascii="宋体" w:eastAsia="方正仿宋简体" w:hAnsi="宋体" w:cs="宋体" w:hint="eastAsia"/>
          <w:sz w:val="32"/>
          <w:szCs w:val="32"/>
        </w:rPr>
        <w:t>5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：</w:t>
      </w:r>
    </w:p>
    <w:p w:rsidR="008F147A" w:rsidRDefault="000A1D54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2023年镇江市机制</w:t>
      </w:r>
      <w:proofErr w:type="gramStart"/>
      <w:r>
        <w:rPr>
          <w:rFonts w:ascii="宋体" w:hAnsi="宋体" w:cs="方正小标宋简体" w:hint="eastAsia"/>
          <w:sz w:val="36"/>
          <w:szCs w:val="36"/>
        </w:rPr>
        <w:t>砂</w:t>
      </w:r>
      <w:proofErr w:type="gramEnd"/>
      <w:r>
        <w:rPr>
          <w:rFonts w:ascii="宋体" w:hAnsi="宋体" w:cs="方正小标宋简体" w:hint="eastAsia"/>
          <w:sz w:val="36"/>
          <w:szCs w:val="36"/>
        </w:rPr>
        <w:t>实验室间比对</w:t>
      </w:r>
    </w:p>
    <w:p w:rsidR="008F147A" w:rsidRDefault="000A1D54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试验结果报告单（二）</w:t>
      </w:r>
    </w:p>
    <w:p w:rsidR="008F147A" w:rsidRDefault="008F147A">
      <w:pPr>
        <w:rPr>
          <w:rFonts w:ascii="宋体" w:hAnsi="宋体" w:cs="方正仿宋简体"/>
          <w:sz w:val="32"/>
          <w:szCs w:val="32"/>
        </w:rPr>
      </w:pPr>
    </w:p>
    <w:p w:rsidR="008F147A" w:rsidRDefault="000A1D54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单位名称：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                                  </w:t>
      </w:r>
    </w:p>
    <w:p w:rsidR="008F147A" w:rsidRDefault="000A1D54">
      <w:pPr>
        <w:ind w:firstLineChars="100" w:firstLine="28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样品编号：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</w:t>
      </w:r>
      <w:r>
        <w:rPr>
          <w:rFonts w:ascii="宋体" w:hAnsi="宋体" w:cs="方正仿宋简体" w:hint="eastAsia"/>
          <w:sz w:val="28"/>
          <w:szCs w:val="28"/>
        </w:rPr>
        <w:t xml:space="preserve">     </w:t>
      </w:r>
    </w:p>
    <w:p w:rsidR="008F147A" w:rsidRDefault="000A1D54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填报日期：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9"/>
        <w:gridCol w:w="3084"/>
        <w:gridCol w:w="2256"/>
      </w:tblGrid>
      <w:tr w:rsidR="008F147A" w:rsidRPr="008363FE">
        <w:trPr>
          <w:trHeight w:val="944"/>
          <w:jc w:val="center"/>
        </w:trPr>
        <w:tc>
          <w:tcPr>
            <w:tcW w:w="3659" w:type="dxa"/>
            <w:vAlign w:val="center"/>
          </w:tcPr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检测项目</w:t>
            </w:r>
          </w:p>
        </w:tc>
        <w:tc>
          <w:tcPr>
            <w:tcW w:w="5340" w:type="dxa"/>
            <w:gridSpan w:val="2"/>
            <w:vAlign w:val="center"/>
          </w:tcPr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检测结果</w:t>
            </w:r>
          </w:p>
        </w:tc>
      </w:tr>
      <w:tr w:rsidR="008F147A" w:rsidRPr="008363FE">
        <w:trPr>
          <w:trHeight w:val="835"/>
          <w:jc w:val="center"/>
        </w:trPr>
        <w:tc>
          <w:tcPr>
            <w:tcW w:w="3659" w:type="dxa"/>
            <w:vMerge w:val="restart"/>
            <w:vAlign w:val="center"/>
          </w:tcPr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hint="eastAsia"/>
                <w:sz w:val="28"/>
                <w:szCs w:val="28"/>
              </w:rPr>
              <w:t>压碎指标</w:t>
            </w:r>
            <w:bookmarkStart w:id="0" w:name="_GoBack"/>
            <w:bookmarkEnd w:id="0"/>
            <w:r w:rsidRPr="008363FE">
              <w:rPr>
                <w:rFonts w:asciiTheme="minorEastAsia" w:eastAsiaTheme="minorEastAsia" w:hAnsiTheme="minorEastAsia" w:hint="eastAsia"/>
                <w:sz w:val="28"/>
                <w:szCs w:val="28"/>
              </w:rPr>
              <w:t>（%）</w:t>
            </w:r>
          </w:p>
        </w:tc>
        <w:tc>
          <w:tcPr>
            <w:tcW w:w="3084" w:type="dxa"/>
            <w:vAlign w:val="center"/>
          </w:tcPr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单个值</w:t>
            </w:r>
          </w:p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hint="eastAsia"/>
                <w:sz w:val="28"/>
                <w:szCs w:val="28"/>
              </w:rPr>
              <w:t>（精确至1%）</w:t>
            </w:r>
          </w:p>
        </w:tc>
        <w:tc>
          <w:tcPr>
            <w:tcW w:w="2256" w:type="dxa"/>
            <w:vAlign w:val="center"/>
          </w:tcPr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平均值</w:t>
            </w:r>
          </w:p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hint="eastAsia"/>
                <w:sz w:val="28"/>
                <w:szCs w:val="28"/>
              </w:rPr>
              <w:t>（精确至1%）</w:t>
            </w:r>
          </w:p>
        </w:tc>
      </w:tr>
      <w:tr w:rsidR="008F147A" w:rsidRPr="008363FE">
        <w:trPr>
          <w:trHeight w:val="835"/>
          <w:jc w:val="center"/>
        </w:trPr>
        <w:tc>
          <w:tcPr>
            <w:tcW w:w="3659" w:type="dxa"/>
            <w:vMerge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  <w:tc>
          <w:tcPr>
            <w:tcW w:w="2256" w:type="dxa"/>
            <w:vMerge w:val="restart"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</w:tr>
      <w:tr w:rsidR="008F147A" w:rsidRPr="008363FE">
        <w:trPr>
          <w:trHeight w:val="922"/>
          <w:jc w:val="center"/>
        </w:trPr>
        <w:tc>
          <w:tcPr>
            <w:tcW w:w="3659" w:type="dxa"/>
            <w:vMerge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  <w:tc>
          <w:tcPr>
            <w:tcW w:w="2256" w:type="dxa"/>
            <w:vMerge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</w:tr>
      <w:tr w:rsidR="008F147A" w:rsidRPr="008363FE">
        <w:trPr>
          <w:trHeight w:val="854"/>
          <w:jc w:val="center"/>
        </w:trPr>
        <w:tc>
          <w:tcPr>
            <w:tcW w:w="3659" w:type="dxa"/>
            <w:vMerge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  <w:tc>
          <w:tcPr>
            <w:tcW w:w="2256" w:type="dxa"/>
            <w:vMerge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</w:tr>
    </w:tbl>
    <w:p w:rsidR="008F147A" w:rsidRDefault="008F147A">
      <w:pPr>
        <w:rPr>
          <w:sz w:val="24"/>
        </w:rPr>
      </w:pPr>
    </w:p>
    <w:p w:rsidR="008F147A" w:rsidRDefault="008F147A">
      <w:pPr>
        <w:rPr>
          <w:rFonts w:ascii="宋体" w:hAnsi="宋体"/>
          <w:sz w:val="24"/>
        </w:rPr>
      </w:pPr>
    </w:p>
    <w:p w:rsidR="008F147A" w:rsidRPr="008363FE" w:rsidRDefault="000A1D54" w:rsidP="008363FE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 w:rsidRPr="008363FE">
        <w:rPr>
          <w:rFonts w:ascii="宋体" w:hAnsi="宋体" w:cs="方正仿宋简体" w:hint="eastAsia"/>
          <w:sz w:val="28"/>
          <w:szCs w:val="28"/>
        </w:rPr>
        <w:t>批准：</w:t>
      </w:r>
      <w:r w:rsidRPr="008363FE"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 w:rsidRPr="008363FE">
        <w:rPr>
          <w:rFonts w:ascii="宋体" w:hAnsi="宋体" w:cs="方正仿宋简体" w:hint="eastAsia"/>
          <w:sz w:val="28"/>
          <w:szCs w:val="28"/>
        </w:rPr>
        <w:t xml:space="preserve">  审核：</w:t>
      </w:r>
      <w:r w:rsidRPr="008363FE"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 w:rsidRPr="008363FE">
        <w:rPr>
          <w:rFonts w:ascii="宋体" w:hAnsi="宋体" w:cs="方正仿宋简体" w:hint="eastAsia"/>
          <w:sz w:val="28"/>
          <w:szCs w:val="28"/>
        </w:rPr>
        <w:t xml:space="preserve">  检测：</w:t>
      </w:r>
      <w:r w:rsidRPr="008363FE"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 w:rsidRPr="008363FE">
        <w:rPr>
          <w:rFonts w:ascii="宋体" w:hAnsi="宋体" w:cs="方正仿宋简体" w:hint="eastAsia"/>
          <w:sz w:val="28"/>
          <w:szCs w:val="28"/>
          <w:u w:val="single"/>
        </w:rPr>
        <w:tab/>
      </w:r>
    </w:p>
    <w:p w:rsidR="008F147A" w:rsidRPr="008363FE" w:rsidRDefault="008F147A">
      <w:pPr>
        <w:rPr>
          <w:rFonts w:ascii="宋体" w:hAnsi="宋体" w:cs="方正仿宋简体"/>
          <w:sz w:val="28"/>
          <w:szCs w:val="28"/>
        </w:rPr>
      </w:pPr>
    </w:p>
    <w:p w:rsidR="008F147A" w:rsidRPr="008363FE" w:rsidRDefault="000A1D54" w:rsidP="008363FE">
      <w:pPr>
        <w:ind w:firstLineChars="100" w:firstLine="280"/>
        <w:rPr>
          <w:rFonts w:ascii="宋体" w:hAnsi="宋体" w:cs="方正仿宋简体"/>
          <w:sz w:val="28"/>
          <w:szCs w:val="28"/>
        </w:rPr>
      </w:pPr>
      <w:r w:rsidRPr="008363FE">
        <w:rPr>
          <w:rFonts w:ascii="宋体" w:hAnsi="宋体" w:cs="方正仿宋简体" w:hint="eastAsia"/>
          <w:sz w:val="28"/>
          <w:szCs w:val="28"/>
        </w:rPr>
        <w:t>单位名称（盖章）：                  负责人(签字）：</w:t>
      </w:r>
    </w:p>
    <w:p w:rsidR="008F147A" w:rsidRDefault="000A1D54">
      <w:pPr>
        <w:jc w:val="center"/>
        <w:rPr>
          <w:sz w:val="24"/>
        </w:rPr>
      </w:pPr>
      <w:r>
        <w:rPr>
          <w:rFonts w:hint="eastAsia"/>
          <w:sz w:val="24"/>
        </w:rPr>
        <w:br w:type="page"/>
      </w:r>
    </w:p>
    <w:p w:rsidR="008F147A" w:rsidRDefault="008F147A">
      <w:pPr>
        <w:jc w:val="center"/>
        <w:rPr>
          <w:sz w:val="36"/>
          <w:szCs w:val="36"/>
        </w:rPr>
      </w:pPr>
    </w:p>
    <w:p w:rsidR="008F147A" w:rsidRDefault="000A1D5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镇江市机制</w:t>
      </w:r>
      <w:proofErr w:type="gramStart"/>
      <w:r>
        <w:rPr>
          <w:rFonts w:hint="eastAsia"/>
          <w:sz w:val="36"/>
          <w:szCs w:val="36"/>
        </w:rPr>
        <w:t>砂</w:t>
      </w:r>
      <w:proofErr w:type="gramEnd"/>
      <w:r>
        <w:rPr>
          <w:rFonts w:hint="eastAsia"/>
          <w:sz w:val="36"/>
          <w:szCs w:val="36"/>
        </w:rPr>
        <w:t>实验室间比对试验原始记录（二）</w:t>
      </w:r>
    </w:p>
    <w:p w:rsidR="008F147A" w:rsidRDefault="008F147A">
      <w:pPr>
        <w:jc w:val="center"/>
        <w:rPr>
          <w:sz w:val="15"/>
          <w:szCs w:val="15"/>
        </w:rPr>
      </w:pPr>
    </w:p>
    <w:tbl>
      <w:tblPr>
        <w:tblStyle w:val="a8"/>
        <w:tblW w:w="10458" w:type="dxa"/>
        <w:tblLook w:val="04A0"/>
      </w:tblPr>
      <w:tblGrid>
        <w:gridCol w:w="531"/>
        <w:gridCol w:w="888"/>
        <w:gridCol w:w="1129"/>
        <w:gridCol w:w="414"/>
        <w:gridCol w:w="172"/>
        <w:gridCol w:w="856"/>
        <w:gridCol w:w="265"/>
        <w:gridCol w:w="514"/>
        <w:gridCol w:w="794"/>
        <w:gridCol w:w="32"/>
        <w:gridCol w:w="374"/>
        <w:gridCol w:w="670"/>
        <w:gridCol w:w="388"/>
        <w:gridCol w:w="1295"/>
        <w:gridCol w:w="512"/>
        <w:gridCol w:w="563"/>
        <w:gridCol w:w="1061"/>
      </w:tblGrid>
      <w:tr w:rsidR="008F147A">
        <w:trPr>
          <w:trHeight w:val="712"/>
        </w:trPr>
        <w:tc>
          <w:tcPr>
            <w:tcW w:w="1419" w:type="dxa"/>
            <w:gridSpan w:val="2"/>
            <w:vAlign w:val="center"/>
          </w:tcPr>
          <w:p w:rsidR="008F147A" w:rsidRDefault="000A1D54">
            <w:pPr>
              <w:spacing w:line="40" w:lineRule="atLeast"/>
              <w:ind w:rightChars="50" w:right="105"/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样品编号</w:t>
            </w:r>
          </w:p>
        </w:tc>
        <w:tc>
          <w:tcPr>
            <w:tcW w:w="2836" w:type="dxa"/>
            <w:gridSpan w:val="5"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714" w:type="dxa"/>
            <w:gridSpan w:val="4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样品状态</w:t>
            </w:r>
          </w:p>
        </w:tc>
        <w:tc>
          <w:tcPr>
            <w:tcW w:w="4489" w:type="dxa"/>
            <w:gridSpan w:val="6"/>
            <w:vAlign w:val="center"/>
          </w:tcPr>
          <w:p w:rsidR="008F147A" w:rsidRDefault="000A1D54">
            <w:pPr>
              <w:rPr>
                <w:rFonts w:eastAsiaTheme="minorEastAsia"/>
              </w:rPr>
            </w:pPr>
            <w:r>
              <w:rPr>
                <w:rFonts w:hint="eastAsia"/>
              </w:rPr>
              <w:t>□可检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□不可检</w:t>
            </w:r>
            <w:r>
              <w:rPr>
                <w:rFonts w:hint="eastAsia"/>
                <w:u w:val="single"/>
              </w:rPr>
              <w:t xml:space="preserve">                      </w:t>
            </w:r>
          </w:p>
        </w:tc>
      </w:tr>
      <w:tr w:rsidR="008F147A">
        <w:trPr>
          <w:trHeight w:val="635"/>
        </w:trPr>
        <w:tc>
          <w:tcPr>
            <w:tcW w:w="1419" w:type="dxa"/>
            <w:gridSpan w:val="2"/>
            <w:vAlign w:val="center"/>
          </w:tcPr>
          <w:p w:rsidR="008F147A" w:rsidRDefault="000A1D54">
            <w:pPr>
              <w:jc w:val="center"/>
            </w:pPr>
            <w:r>
              <w:rPr>
                <w:rFonts w:hint="eastAsia"/>
                <w:sz w:val="24"/>
              </w:rPr>
              <w:t>检测方法</w:t>
            </w:r>
          </w:p>
        </w:tc>
        <w:tc>
          <w:tcPr>
            <w:tcW w:w="9039" w:type="dxa"/>
            <w:gridSpan w:val="15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>GB/T 14684-2022</w:t>
            </w:r>
            <w:r>
              <w:rPr>
                <w:rFonts w:eastAsiaTheme="minorEastAsia"/>
                <w:sz w:val="24"/>
              </w:rPr>
              <w:t>《建设用砂》</w:t>
            </w:r>
          </w:p>
        </w:tc>
      </w:tr>
      <w:tr w:rsidR="008F147A">
        <w:trPr>
          <w:trHeight w:val="831"/>
        </w:trPr>
        <w:tc>
          <w:tcPr>
            <w:tcW w:w="531" w:type="dxa"/>
            <w:vMerge w:val="restart"/>
            <w:vAlign w:val="center"/>
          </w:tcPr>
          <w:p w:rsidR="008F147A" w:rsidRDefault="000A1D5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恒重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  <w:b/>
                <w:bCs/>
                <w:sz w:val="24"/>
              </w:rPr>
              <w:t>过程</w:t>
            </w:r>
          </w:p>
        </w:tc>
        <w:tc>
          <w:tcPr>
            <w:tcW w:w="888" w:type="dxa"/>
            <w:vAlign w:val="center"/>
          </w:tcPr>
          <w:p w:rsidR="008F147A" w:rsidRDefault="000A1D54">
            <w:pPr>
              <w:jc w:val="center"/>
            </w:pPr>
            <w:r>
              <w:rPr>
                <w:rFonts w:hint="eastAsia"/>
              </w:rPr>
              <w:t>烘箱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温度</w:t>
            </w:r>
          </w:p>
        </w:tc>
        <w:tc>
          <w:tcPr>
            <w:tcW w:w="1543" w:type="dxa"/>
            <w:gridSpan w:val="2"/>
            <w:vAlign w:val="center"/>
          </w:tcPr>
          <w:p w:rsidR="008F147A" w:rsidRDefault="000A1D54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028" w:type="dxa"/>
            <w:gridSpan w:val="2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第一次称重（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605" w:type="dxa"/>
            <w:gridSpan w:val="4"/>
            <w:vAlign w:val="center"/>
          </w:tcPr>
          <w:p w:rsidR="008F147A" w:rsidRDefault="000A1D54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044" w:type="dxa"/>
            <w:gridSpan w:val="2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第二次称重（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683" w:type="dxa"/>
            <w:gridSpan w:val="2"/>
            <w:vAlign w:val="center"/>
          </w:tcPr>
          <w:p w:rsidR="008F147A" w:rsidRDefault="000A1D54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075" w:type="dxa"/>
            <w:gridSpan w:val="2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第三次称重（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061" w:type="dxa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称量精度（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</w:tr>
      <w:tr w:rsidR="008F147A">
        <w:trPr>
          <w:trHeight w:val="1765"/>
        </w:trPr>
        <w:tc>
          <w:tcPr>
            <w:tcW w:w="531" w:type="dxa"/>
            <w:vMerge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888" w:type="dxa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28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605" w:type="dxa"/>
            <w:gridSpan w:val="4"/>
            <w:vAlign w:val="center"/>
          </w:tcPr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44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683" w:type="dxa"/>
            <w:gridSpan w:val="2"/>
            <w:vAlign w:val="center"/>
          </w:tcPr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75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061" w:type="dxa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1</w:t>
            </w:r>
          </w:p>
        </w:tc>
      </w:tr>
      <w:tr w:rsidR="008F147A">
        <w:trPr>
          <w:trHeight w:val="803"/>
        </w:trPr>
        <w:tc>
          <w:tcPr>
            <w:tcW w:w="1419" w:type="dxa"/>
            <w:gridSpan w:val="2"/>
            <w:vMerge w:val="restart"/>
            <w:vAlign w:val="center"/>
          </w:tcPr>
          <w:p w:rsidR="008F147A" w:rsidRDefault="000A1D5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压碎指标试验</w:t>
            </w:r>
          </w:p>
          <w:p w:rsidR="008F147A" w:rsidRDefault="000A1D5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b/>
                <w:bCs/>
                <w:sz w:val="24"/>
                <w:lang w:bidi="zh-TW"/>
              </w:rPr>
              <w:t>1.18 mm</w:t>
            </w:r>
            <w:r>
              <w:rPr>
                <w:b/>
                <w:bCs/>
                <w:sz w:val="24"/>
                <w:lang w:val="zh-TW" w:eastAsia="zh-TW" w:bidi="zh-TW"/>
              </w:rPr>
              <w:t>〜</w:t>
            </w:r>
            <w:r>
              <w:rPr>
                <w:b/>
                <w:bCs/>
                <w:sz w:val="24"/>
                <w:lang w:bidi="zh-TW"/>
              </w:rPr>
              <w:t>2.</w:t>
            </w:r>
            <w:r>
              <w:rPr>
                <w:b/>
                <w:bCs/>
                <w:sz w:val="24"/>
                <w:lang w:val="zh-TW" w:eastAsia="zh-TW" w:bidi="zh-TW"/>
              </w:rPr>
              <w:t xml:space="preserve">36 </w:t>
            </w:r>
            <w:r>
              <w:rPr>
                <w:b/>
                <w:bCs/>
                <w:sz w:val="24"/>
                <w:lang w:bidi="zh-TW"/>
              </w:rPr>
              <w:t>mm</w:t>
            </w:r>
            <w:r>
              <w:rPr>
                <w:rFonts w:hint="eastAsia"/>
                <w:b/>
                <w:bCs/>
                <w:sz w:val="24"/>
                <w:lang w:bidi="zh-TW"/>
              </w:rPr>
              <w:t>粒级）</w:t>
            </w:r>
          </w:p>
        </w:tc>
        <w:tc>
          <w:tcPr>
            <w:tcW w:w="1715" w:type="dxa"/>
            <w:gridSpan w:val="3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检测日期</w:t>
            </w:r>
          </w:p>
        </w:tc>
        <w:tc>
          <w:tcPr>
            <w:tcW w:w="2429" w:type="dxa"/>
            <w:gridSpan w:val="4"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464" w:type="dxa"/>
            <w:gridSpan w:val="4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试验环境</w:t>
            </w:r>
          </w:p>
        </w:tc>
        <w:tc>
          <w:tcPr>
            <w:tcW w:w="3431" w:type="dxa"/>
            <w:gridSpan w:val="4"/>
            <w:vAlign w:val="center"/>
          </w:tcPr>
          <w:p w:rsidR="008F147A" w:rsidRDefault="000A1D54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温度：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℃</w:t>
            </w:r>
          </w:p>
        </w:tc>
      </w:tr>
      <w:tr w:rsidR="008F147A">
        <w:trPr>
          <w:trHeight w:val="831"/>
        </w:trPr>
        <w:tc>
          <w:tcPr>
            <w:tcW w:w="1419" w:type="dxa"/>
            <w:gridSpan w:val="2"/>
            <w:vMerge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次数</w:t>
            </w:r>
          </w:p>
        </w:tc>
        <w:tc>
          <w:tcPr>
            <w:tcW w:w="2221" w:type="dxa"/>
            <w:gridSpan w:val="5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sz w:val="24"/>
                <w:lang w:bidi="zh-TW"/>
              </w:rPr>
              <w:t>试样试验前的质量</w:t>
            </w:r>
            <w:r>
              <w:rPr>
                <w:sz w:val="24"/>
                <w:lang w:bidi="zh-TW"/>
              </w:rPr>
              <w:t>m</w:t>
            </w:r>
            <w:r>
              <w:rPr>
                <w:rFonts w:eastAsiaTheme="minorEastAsia"/>
                <w:sz w:val="24"/>
                <w:vertAlign w:val="subscript"/>
                <w:lang w:bidi="zh-TW"/>
              </w:rPr>
              <w:t>y0</w:t>
            </w:r>
            <w:r>
              <w:rPr>
                <w:sz w:val="24"/>
                <w:lang w:bidi="en-US"/>
              </w:rPr>
              <w:t>（</w:t>
            </w:r>
            <w:r>
              <w:rPr>
                <w:sz w:val="24"/>
                <w:lang w:bidi="en-US"/>
              </w:rPr>
              <w:t>g</w:t>
            </w:r>
            <w:r>
              <w:rPr>
                <w:sz w:val="24"/>
                <w:lang w:bidi="en-US"/>
              </w:rPr>
              <w:t>）</w:t>
            </w:r>
          </w:p>
        </w:tc>
        <w:tc>
          <w:tcPr>
            <w:tcW w:w="2258" w:type="dxa"/>
            <w:gridSpan w:val="5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sz w:val="24"/>
                <w:lang w:bidi="zh-TW"/>
              </w:rPr>
              <w:t>试样试验后的筛余量</w:t>
            </w:r>
            <w:r>
              <w:rPr>
                <w:sz w:val="24"/>
                <w:lang w:bidi="zh-TW"/>
              </w:rPr>
              <w:t>m</w:t>
            </w:r>
            <w:r>
              <w:rPr>
                <w:rFonts w:eastAsiaTheme="minorEastAsia"/>
                <w:sz w:val="24"/>
                <w:vertAlign w:val="subscript"/>
                <w:lang w:bidi="zh-TW"/>
              </w:rPr>
              <w:t>y1</w:t>
            </w:r>
            <w:r>
              <w:rPr>
                <w:sz w:val="24"/>
                <w:lang w:bidi="en-US"/>
              </w:rPr>
              <w:t>（</w:t>
            </w:r>
            <w:r>
              <w:rPr>
                <w:sz w:val="24"/>
                <w:lang w:bidi="en-US"/>
              </w:rPr>
              <w:t>g</w:t>
            </w:r>
            <w:r>
              <w:rPr>
                <w:sz w:val="24"/>
                <w:lang w:bidi="en-US"/>
              </w:rPr>
              <w:t>）</w:t>
            </w:r>
          </w:p>
        </w:tc>
        <w:tc>
          <w:tcPr>
            <w:tcW w:w="1807" w:type="dxa"/>
            <w:gridSpan w:val="2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sz w:val="24"/>
                <w:lang w:bidi="zh-TW"/>
              </w:rPr>
              <w:t>压碎指标值</w:t>
            </w:r>
            <w:r>
              <w:rPr>
                <w:sz w:val="24"/>
                <w:lang w:bidi="zh-TW"/>
              </w:rPr>
              <w:t>Y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624" w:type="dxa"/>
            <w:gridSpan w:val="2"/>
            <w:vAlign w:val="center"/>
          </w:tcPr>
          <w:p w:rsidR="008F147A" w:rsidRDefault="000A1D54">
            <w:pPr>
              <w:jc w:val="center"/>
              <w:rPr>
                <w:sz w:val="24"/>
                <w:lang w:bidi="zh-TW"/>
              </w:rPr>
            </w:pPr>
            <w:r>
              <w:rPr>
                <w:sz w:val="24"/>
                <w:lang w:bidi="zh-TW"/>
              </w:rPr>
              <w:t>压碎指标</w:t>
            </w:r>
          </w:p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平均值（</w:t>
            </w:r>
            <w:r>
              <w:rPr>
                <w:rFonts w:hint="eastAsia"/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8F147A">
        <w:trPr>
          <w:trHeight w:val="647"/>
        </w:trPr>
        <w:tc>
          <w:tcPr>
            <w:tcW w:w="1419" w:type="dxa"/>
            <w:gridSpan w:val="2"/>
            <w:vMerge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8F147A" w:rsidRDefault="000A1D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221" w:type="dxa"/>
            <w:gridSpan w:val="5"/>
            <w:vAlign w:val="center"/>
          </w:tcPr>
          <w:p w:rsidR="008F147A" w:rsidRDefault="008F147A">
            <w:pPr>
              <w:jc w:val="center"/>
              <w:rPr>
                <w:sz w:val="24"/>
              </w:rPr>
            </w:pPr>
          </w:p>
        </w:tc>
        <w:tc>
          <w:tcPr>
            <w:tcW w:w="2258" w:type="dxa"/>
            <w:gridSpan w:val="5"/>
            <w:vAlign w:val="center"/>
          </w:tcPr>
          <w:p w:rsidR="008F147A" w:rsidRDefault="008F147A">
            <w:pPr>
              <w:jc w:val="center"/>
              <w:rPr>
                <w:sz w:val="24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624" w:type="dxa"/>
            <w:gridSpan w:val="2"/>
            <w:vMerge w:val="restart"/>
            <w:vAlign w:val="center"/>
          </w:tcPr>
          <w:p w:rsidR="008F147A" w:rsidRDefault="008F147A">
            <w:pPr>
              <w:jc w:val="center"/>
              <w:rPr>
                <w:sz w:val="24"/>
              </w:rPr>
            </w:pPr>
          </w:p>
        </w:tc>
      </w:tr>
      <w:tr w:rsidR="008F147A">
        <w:trPr>
          <w:trHeight w:val="667"/>
        </w:trPr>
        <w:tc>
          <w:tcPr>
            <w:tcW w:w="1419" w:type="dxa"/>
            <w:gridSpan w:val="2"/>
            <w:vMerge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8F147A" w:rsidRDefault="000A1D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221" w:type="dxa"/>
            <w:gridSpan w:val="5"/>
            <w:vAlign w:val="center"/>
          </w:tcPr>
          <w:p w:rsidR="008F147A" w:rsidRDefault="008F147A">
            <w:pPr>
              <w:jc w:val="center"/>
            </w:pPr>
          </w:p>
        </w:tc>
        <w:tc>
          <w:tcPr>
            <w:tcW w:w="2258" w:type="dxa"/>
            <w:gridSpan w:val="5"/>
            <w:vAlign w:val="center"/>
          </w:tcPr>
          <w:p w:rsidR="008F147A" w:rsidRDefault="008F147A">
            <w:pPr>
              <w:jc w:val="center"/>
            </w:pPr>
          </w:p>
        </w:tc>
        <w:tc>
          <w:tcPr>
            <w:tcW w:w="1807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4" w:type="dxa"/>
            <w:gridSpan w:val="2"/>
            <w:vMerge/>
            <w:vAlign w:val="center"/>
          </w:tcPr>
          <w:p w:rsidR="008F147A" w:rsidRDefault="008F147A">
            <w:pPr>
              <w:jc w:val="center"/>
            </w:pPr>
          </w:p>
        </w:tc>
      </w:tr>
      <w:tr w:rsidR="008F147A">
        <w:trPr>
          <w:trHeight w:val="653"/>
        </w:trPr>
        <w:tc>
          <w:tcPr>
            <w:tcW w:w="1419" w:type="dxa"/>
            <w:gridSpan w:val="2"/>
            <w:vMerge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8F147A" w:rsidRDefault="000A1D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221" w:type="dxa"/>
            <w:gridSpan w:val="5"/>
            <w:vAlign w:val="center"/>
          </w:tcPr>
          <w:p w:rsidR="008F147A" w:rsidRDefault="008F147A">
            <w:pPr>
              <w:jc w:val="center"/>
            </w:pPr>
          </w:p>
        </w:tc>
        <w:tc>
          <w:tcPr>
            <w:tcW w:w="2258" w:type="dxa"/>
            <w:gridSpan w:val="5"/>
            <w:vAlign w:val="center"/>
          </w:tcPr>
          <w:p w:rsidR="008F147A" w:rsidRDefault="008F147A">
            <w:pPr>
              <w:jc w:val="center"/>
            </w:pPr>
          </w:p>
        </w:tc>
        <w:tc>
          <w:tcPr>
            <w:tcW w:w="1807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4" w:type="dxa"/>
            <w:gridSpan w:val="2"/>
            <w:vMerge/>
            <w:vAlign w:val="center"/>
          </w:tcPr>
          <w:p w:rsidR="008F147A" w:rsidRDefault="008F147A">
            <w:pPr>
              <w:jc w:val="center"/>
            </w:pPr>
          </w:p>
        </w:tc>
      </w:tr>
      <w:tr w:rsidR="008F147A">
        <w:trPr>
          <w:trHeight w:val="1761"/>
        </w:trPr>
        <w:tc>
          <w:tcPr>
            <w:tcW w:w="1419" w:type="dxa"/>
            <w:gridSpan w:val="2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主要仪器设备、规格型号、内部编号</w:t>
            </w:r>
          </w:p>
        </w:tc>
        <w:tc>
          <w:tcPr>
            <w:tcW w:w="9039" w:type="dxa"/>
            <w:gridSpan w:val="15"/>
            <w:vAlign w:val="center"/>
          </w:tcPr>
          <w:p w:rsidR="008F147A" w:rsidRDefault="008F147A">
            <w:pPr>
              <w:jc w:val="center"/>
            </w:pPr>
          </w:p>
        </w:tc>
      </w:tr>
      <w:tr w:rsidR="008F147A">
        <w:trPr>
          <w:trHeight w:val="1326"/>
        </w:trPr>
        <w:tc>
          <w:tcPr>
            <w:tcW w:w="1419" w:type="dxa"/>
            <w:gridSpan w:val="2"/>
            <w:vAlign w:val="center"/>
          </w:tcPr>
          <w:p w:rsidR="008F147A" w:rsidRDefault="000A1D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9039" w:type="dxa"/>
            <w:gridSpan w:val="15"/>
            <w:vAlign w:val="center"/>
          </w:tcPr>
          <w:p w:rsidR="008F147A" w:rsidRDefault="000A1D54">
            <w:pPr>
              <w:jc w:val="left"/>
              <w:rPr>
                <w:rFonts w:hAnsi="Cambria Math"/>
                <w:sz w:val="24"/>
              </w:rPr>
            </w:pPr>
            <w:r>
              <w:rPr>
                <w:rFonts w:hAnsi="Cambria Math" w:hint="eastAsia"/>
                <w:sz w:val="24"/>
                <w:lang w:bidi="en-US"/>
              </w:rPr>
              <w:t>计算公式：压碎指标值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y0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y1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y0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×100%</m:t>
              </m:r>
            </m:oMath>
          </w:p>
          <w:p w:rsidR="008F147A" w:rsidRDefault="008F147A">
            <w:pPr>
              <w:jc w:val="left"/>
              <w:rPr>
                <w:rFonts w:hAnsi="Cambria Math"/>
                <w:sz w:val="24"/>
              </w:rPr>
            </w:pPr>
          </w:p>
          <w:p w:rsidR="008F147A" w:rsidRDefault="008F147A">
            <w:pPr>
              <w:jc w:val="left"/>
              <w:rPr>
                <w:rFonts w:hAnsi="Cambria Math"/>
                <w:sz w:val="24"/>
              </w:rPr>
            </w:pPr>
          </w:p>
        </w:tc>
      </w:tr>
    </w:tbl>
    <w:p w:rsidR="008F147A" w:rsidRDefault="000A1D54" w:rsidP="00B04EF5">
      <w:pPr>
        <w:spacing w:beforeLines="50"/>
        <w:rPr>
          <w:sz w:val="24"/>
        </w:rPr>
      </w:pPr>
      <w:r>
        <w:rPr>
          <w:rFonts w:hint="eastAsia"/>
          <w:sz w:val="24"/>
        </w:rPr>
        <w:t>审核：</w:t>
      </w:r>
      <w:r>
        <w:rPr>
          <w:rFonts w:hint="eastAsia"/>
          <w:sz w:val="24"/>
        </w:rPr>
        <w:t xml:space="preserve">                                     </w:t>
      </w:r>
      <w:r>
        <w:rPr>
          <w:rFonts w:hint="eastAsia"/>
          <w:sz w:val="24"/>
        </w:rPr>
        <w:t>检测：</w:t>
      </w:r>
    </w:p>
    <w:p w:rsidR="008F147A" w:rsidRDefault="008F147A" w:rsidP="00B04EF5">
      <w:pPr>
        <w:spacing w:beforeLines="50"/>
        <w:rPr>
          <w:sz w:val="24"/>
        </w:rPr>
      </w:pPr>
    </w:p>
    <w:p w:rsidR="008F147A" w:rsidRDefault="008F147A" w:rsidP="00C25D47">
      <w:pPr>
        <w:spacing w:beforeLines="50"/>
        <w:rPr>
          <w:sz w:val="24"/>
        </w:rPr>
      </w:pPr>
    </w:p>
    <w:sectPr w:rsidR="008F147A" w:rsidSect="008F147A">
      <w:headerReference w:type="default" r:id="rId7"/>
      <w:footerReference w:type="default" r:id="rId8"/>
      <w:pgSz w:w="11906" w:h="16838"/>
      <w:pgMar w:top="873" w:right="1080" w:bottom="873" w:left="1080" w:header="851" w:footer="152" w:gutter="0"/>
      <w:pgNumType w:fmt="numberInDash" w:start="9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2DD" w:rsidRDefault="00A752DD" w:rsidP="008F147A">
      <w:r>
        <w:separator/>
      </w:r>
    </w:p>
  </w:endnote>
  <w:endnote w:type="continuationSeparator" w:id="0">
    <w:p w:rsidR="00A752DD" w:rsidRDefault="00A752DD" w:rsidP="008F1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  <w:embedRegular r:id="rId1" w:subsetted="1" w:fontKey="{A8B49D5F-30DC-4226-9C8F-E84A5B296FC4}"/>
  </w:font>
  <w:font w:name="方正小标宋简体">
    <w:altName w:val="方正舒体"/>
    <w:charset w:val="86"/>
    <w:family w:val="auto"/>
    <w:pitch w:val="default"/>
    <w:sig w:usb0="00000000" w:usb1="00000000" w:usb2="00000012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2" w:subsetted="1" w:fontKey="{0D49B57C-BD7E-4701-AF78-DB0AB902C958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47A" w:rsidRDefault="00C25D47" w:rsidP="00B04EF5">
    <w:pPr>
      <w:pStyle w:val="a5"/>
      <w:spacing w:afterLines="25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50" o:spid="_x0000_s1026" type="#_x0000_t202" style="position:absolute;left:0;text-align:left;margin-left:406.35pt;margin-top:-8.05pt;width:2in;height:2in;z-index:251659264;mso-wrap-style:none;mso-position-horizontal-relative:margin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dPBFd1gAAAAwBAAAPAAAAAAAAAAEAIAAAACIAAABkcnMvZG93&#10;bnJldi54bWxQSwECFAAUAAAACACHTuJAUZjrmMkBAACcAwAADgAAAAAAAAABACAAAAAlAQAAZHJz&#10;L2Uyb0RvYy54bWxQSwUGAAAAAAYABgBZAQAAYAUAAAAA&#10;" filled="f" stroked="f">
          <v:textbox style="mso-fit-shape-to-text:t" inset="0,0,0,0">
            <w:txbxContent>
              <w:p w:rsidR="008F147A" w:rsidRDefault="008F147A">
                <w:pPr>
                  <w:pStyle w:val="a5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2DD" w:rsidRDefault="00A752DD" w:rsidP="008F147A">
      <w:r>
        <w:separator/>
      </w:r>
    </w:p>
  </w:footnote>
  <w:footnote w:type="continuationSeparator" w:id="0">
    <w:p w:rsidR="00A752DD" w:rsidRDefault="00A752DD" w:rsidP="008F1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47A" w:rsidRDefault="008F147A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7A80"/>
    <w:rsid w:val="00071E14"/>
    <w:rsid w:val="00093321"/>
    <w:rsid w:val="000A1D54"/>
    <w:rsid w:val="000C29BF"/>
    <w:rsid w:val="000C66EE"/>
    <w:rsid w:val="00101760"/>
    <w:rsid w:val="00145CC1"/>
    <w:rsid w:val="001513D1"/>
    <w:rsid w:val="00161A13"/>
    <w:rsid w:val="00185596"/>
    <w:rsid w:val="00187DBE"/>
    <w:rsid w:val="001A1355"/>
    <w:rsid w:val="001C56EB"/>
    <w:rsid w:val="001F1412"/>
    <w:rsid w:val="001F497D"/>
    <w:rsid w:val="002022E8"/>
    <w:rsid w:val="00225CEC"/>
    <w:rsid w:val="002505F5"/>
    <w:rsid w:val="00250B84"/>
    <w:rsid w:val="002700F4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C516B"/>
    <w:rsid w:val="003E1B01"/>
    <w:rsid w:val="003F0EA8"/>
    <w:rsid w:val="00414881"/>
    <w:rsid w:val="0042315F"/>
    <w:rsid w:val="00452C0A"/>
    <w:rsid w:val="004707CB"/>
    <w:rsid w:val="0048077E"/>
    <w:rsid w:val="00482B76"/>
    <w:rsid w:val="004B0328"/>
    <w:rsid w:val="004D11F7"/>
    <w:rsid w:val="005027A6"/>
    <w:rsid w:val="00504294"/>
    <w:rsid w:val="00552180"/>
    <w:rsid w:val="00554B8D"/>
    <w:rsid w:val="00561BE3"/>
    <w:rsid w:val="0058519B"/>
    <w:rsid w:val="00595212"/>
    <w:rsid w:val="005D55F5"/>
    <w:rsid w:val="005E116C"/>
    <w:rsid w:val="006148A5"/>
    <w:rsid w:val="006217F8"/>
    <w:rsid w:val="00624810"/>
    <w:rsid w:val="00644E57"/>
    <w:rsid w:val="006807FD"/>
    <w:rsid w:val="0069417A"/>
    <w:rsid w:val="00696BF9"/>
    <w:rsid w:val="006C2278"/>
    <w:rsid w:val="006D3D2D"/>
    <w:rsid w:val="006E33BC"/>
    <w:rsid w:val="006F6E54"/>
    <w:rsid w:val="00713E59"/>
    <w:rsid w:val="007141BE"/>
    <w:rsid w:val="0073212E"/>
    <w:rsid w:val="00732356"/>
    <w:rsid w:val="0074400D"/>
    <w:rsid w:val="00764B29"/>
    <w:rsid w:val="00795DC6"/>
    <w:rsid w:val="007D101D"/>
    <w:rsid w:val="007D657A"/>
    <w:rsid w:val="007E1A01"/>
    <w:rsid w:val="007F7A3C"/>
    <w:rsid w:val="008363FE"/>
    <w:rsid w:val="00870CC9"/>
    <w:rsid w:val="008B4E38"/>
    <w:rsid w:val="008C26F3"/>
    <w:rsid w:val="008F147A"/>
    <w:rsid w:val="00916FE8"/>
    <w:rsid w:val="00925F27"/>
    <w:rsid w:val="00931192"/>
    <w:rsid w:val="00937B00"/>
    <w:rsid w:val="009427F2"/>
    <w:rsid w:val="00957724"/>
    <w:rsid w:val="009629CF"/>
    <w:rsid w:val="0097631A"/>
    <w:rsid w:val="00982EC8"/>
    <w:rsid w:val="009E0340"/>
    <w:rsid w:val="009F5382"/>
    <w:rsid w:val="00A160D9"/>
    <w:rsid w:val="00A53972"/>
    <w:rsid w:val="00A5425B"/>
    <w:rsid w:val="00A6013E"/>
    <w:rsid w:val="00A70533"/>
    <w:rsid w:val="00A752DD"/>
    <w:rsid w:val="00AB350E"/>
    <w:rsid w:val="00B04EF5"/>
    <w:rsid w:val="00B07BD9"/>
    <w:rsid w:val="00B14825"/>
    <w:rsid w:val="00B24F17"/>
    <w:rsid w:val="00B54727"/>
    <w:rsid w:val="00B63C23"/>
    <w:rsid w:val="00B710CC"/>
    <w:rsid w:val="00B93501"/>
    <w:rsid w:val="00BB7982"/>
    <w:rsid w:val="00BC32BD"/>
    <w:rsid w:val="00BD0342"/>
    <w:rsid w:val="00BD356F"/>
    <w:rsid w:val="00BD7763"/>
    <w:rsid w:val="00C01642"/>
    <w:rsid w:val="00C056F1"/>
    <w:rsid w:val="00C25D47"/>
    <w:rsid w:val="00C31FB5"/>
    <w:rsid w:val="00C3327C"/>
    <w:rsid w:val="00C43C16"/>
    <w:rsid w:val="00C74FB9"/>
    <w:rsid w:val="00C7607C"/>
    <w:rsid w:val="00C83A81"/>
    <w:rsid w:val="00C96890"/>
    <w:rsid w:val="00CC14AE"/>
    <w:rsid w:val="00D01FB6"/>
    <w:rsid w:val="00D10DAD"/>
    <w:rsid w:val="00D77592"/>
    <w:rsid w:val="00D91BD8"/>
    <w:rsid w:val="00D93048"/>
    <w:rsid w:val="00D97CCC"/>
    <w:rsid w:val="00DA428A"/>
    <w:rsid w:val="00DB0D95"/>
    <w:rsid w:val="00DE5688"/>
    <w:rsid w:val="00E27056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4BD1"/>
    <w:rsid w:val="00FA4C26"/>
    <w:rsid w:val="00FA6200"/>
    <w:rsid w:val="00FB4E5A"/>
    <w:rsid w:val="00FD6FF6"/>
    <w:rsid w:val="01191EC2"/>
    <w:rsid w:val="01676FB8"/>
    <w:rsid w:val="016C55D6"/>
    <w:rsid w:val="01C26605"/>
    <w:rsid w:val="01DA2A48"/>
    <w:rsid w:val="01EC7BA2"/>
    <w:rsid w:val="02212F5B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F61CC1"/>
    <w:rsid w:val="1C087FD9"/>
    <w:rsid w:val="1C0C2E02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37015A"/>
    <w:rsid w:val="233F030F"/>
    <w:rsid w:val="23701D41"/>
    <w:rsid w:val="239C561B"/>
    <w:rsid w:val="23BA5EDC"/>
    <w:rsid w:val="23F435FD"/>
    <w:rsid w:val="240E4533"/>
    <w:rsid w:val="242E31AC"/>
    <w:rsid w:val="24B871DE"/>
    <w:rsid w:val="24CA7D17"/>
    <w:rsid w:val="24DF448E"/>
    <w:rsid w:val="24EA6164"/>
    <w:rsid w:val="257B472A"/>
    <w:rsid w:val="26716A73"/>
    <w:rsid w:val="270804B7"/>
    <w:rsid w:val="27665C5D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4E64E0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85523B"/>
    <w:rsid w:val="3B8E6372"/>
    <w:rsid w:val="3BA80A72"/>
    <w:rsid w:val="3BB764C3"/>
    <w:rsid w:val="3C6B08D5"/>
    <w:rsid w:val="3D204E1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BA310E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60B5F83"/>
    <w:rsid w:val="4615388C"/>
    <w:rsid w:val="46160C6F"/>
    <w:rsid w:val="467230E9"/>
    <w:rsid w:val="46DA45CA"/>
    <w:rsid w:val="47133ACD"/>
    <w:rsid w:val="480E1DE2"/>
    <w:rsid w:val="487F1752"/>
    <w:rsid w:val="489E44E2"/>
    <w:rsid w:val="48D03FDF"/>
    <w:rsid w:val="493F1616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70EA2"/>
    <w:rsid w:val="53CE629C"/>
    <w:rsid w:val="541E2487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153DDD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8717F7"/>
    <w:rsid w:val="67AE23D1"/>
    <w:rsid w:val="69D048D6"/>
    <w:rsid w:val="69FD32AF"/>
    <w:rsid w:val="6A3F16B0"/>
    <w:rsid w:val="6AFC69BC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230743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90C2295"/>
    <w:rsid w:val="79316467"/>
    <w:rsid w:val="79421A6C"/>
    <w:rsid w:val="795D0F96"/>
    <w:rsid w:val="79841F04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CDC7906"/>
    <w:rsid w:val="7D8C0396"/>
    <w:rsid w:val="7D9E0B5F"/>
    <w:rsid w:val="7DE2141E"/>
    <w:rsid w:val="7DEF0130"/>
    <w:rsid w:val="7EC807FB"/>
    <w:rsid w:val="7F1109E4"/>
    <w:rsid w:val="7F166CFF"/>
    <w:rsid w:val="7F286ADF"/>
    <w:rsid w:val="7F71238F"/>
    <w:rsid w:val="7FC2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14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8F147A"/>
    <w:pPr>
      <w:jc w:val="left"/>
    </w:pPr>
  </w:style>
  <w:style w:type="paragraph" w:styleId="a4">
    <w:name w:val="Balloon Text"/>
    <w:basedOn w:val="a"/>
    <w:semiHidden/>
    <w:qFormat/>
    <w:rsid w:val="008F147A"/>
    <w:rPr>
      <w:sz w:val="18"/>
      <w:szCs w:val="18"/>
    </w:rPr>
  </w:style>
  <w:style w:type="paragraph" w:styleId="a5">
    <w:name w:val="footer"/>
    <w:basedOn w:val="a"/>
    <w:link w:val="Char0"/>
    <w:qFormat/>
    <w:rsid w:val="008F14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8F14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2"/>
    <w:qFormat/>
    <w:rsid w:val="008F147A"/>
    <w:rPr>
      <w:b/>
      <w:bCs/>
    </w:rPr>
  </w:style>
  <w:style w:type="table" w:styleId="a8">
    <w:name w:val="Table Grid"/>
    <w:basedOn w:val="a1"/>
    <w:qFormat/>
    <w:rsid w:val="008F147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qFormat/>
    <w:rsid w:val="008F147A"/>
    <w:rPr>
      <w:color w:val="0000FF"/>
      <w:u w:val="single"/>
    </w:rPr>
  </w:style>
  <w:style w:type="character" w:styleId="aa">
    <w:name w:val="annotation reference"/>
    <w:qFormat/>
    <w:rsid w:val="008F147A"/>
    <w:rPr>
      <w:sz w:val="21"/>
      <w:szCs w:val="21"/>
    </w:rPr>
  </w:style>
  <w:style w:type="character" w:customStyle="1" w:styleId="Char">
    <w:name w:val="批注文字 Char"/>
    <w:link w:val="a3"/>
    <w:qFormat/>
    <w:rsid w:val="008F147A"/>
    <w:rPr>
      <w:kern w:val="2"/>
      <w:sz w:val="21"/>
      <w:szCs w:val="24"/>
    </w:rPr>
  </w:style>
  <w:style w:type="character" w:customStyle="1" w:styleId="Char0">
    <w:name w:val="页脚 Char"/>
    <w:link w:val="a5"/>
    <w:qFormat/>
    <w:rsid w:val="008F147A"/>
    <w:rPr>
      <w:kern w:val="2"/>
      <w:sz w:val="18"/>
      <w:szCs w:val="18"/>
    </w:rPr>
  </w:style>
  <w:style w:type="character" w:customStyle="1" w:styleId="Char1">
    <w:name w:val="页眉 Char"/>
    <w:link w:val="a6"/>
    <w:qFormat/>
    <w:rsid w:val="008F147A"/>
    <w:rPr>
      <w:kern w:val="2"/>
      <w:sz w:val="18"/>
      <w:szCs w:val="18"/>
    </w:rPr>
  </w:style>
  <w:style w:type="character" w:customStyle="1" w:styleId="Char2">
    <w:name w:val="批注主题 Char"/>
    <w:link w:val="a7"/>
    <w:qFormat/>
    <w:rsid w:val="008F147A"/>
    <w:rPr>
      <w:b/>
      <w:bCs/>
      <w:kern w:val="2"/>
      <w:sz w:val="21"/>
      <w:szCs w:val="24"/>
    </w:rPr>
  </w:style>
  <w:style w:type="character" w:customStyle="1" w:styleId="font51">
    <w:name w:val="font51"/>
    <w:qFormat/>
    <w:rsid w:val="008F147A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qFormat/>
    <w:rsid w:val="008F147A"/>
    <w:rPr>
      <w:rFonts w:ascii="微软雅黑" w:eastAsia="微软雅黑" w:hAnsi="微软雅黑" w:cs="微软雅黑"/>
      <w:color w:val="000000"/>
      <w:sz w:val="24"/>
      <w:szCs w:val="24"/>
      <w:u w:val="none"/>
    </w:rPr>
  </w:style>
  <w:style w:type="paragraph" w:customStyle="1" w:styleId="reader-word-layer">
    <w:name w:val="reader-word-layer"/>
    <w:basedOn w:val="a"/>
    <w:qFormat/>
    <w:rsid w:val="008F147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江苏省土木建筑学会城市轨道交通工程建设专业委员会</dc:title>
  <dc:creator>User</dc:creator>
  <cp:lastModifiedBy>镇江市建设监理协会</cp:lastModifiedBy>
  <cp:revision>11</cp:revision>
  <cp:lastPrinted>2023-07-07T00:55:00Z</cp:lastPrinted>
  <dcterms:created xsi:type="dcterms:W3CDTF">2018-12-05T01:15:00Z</dcterms:created>
  <dcterms:modified xsi:type="dcterms:W3CDTF">2023-07-10T07:16:00Z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D3895966224B46F49DBE2D1C36382D0A_13</vt:lpwstr>
  </property>
</Properties>
</file>